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5AA71" w14:textId="3EAFD7B5" w:rsidR="00102C95" w:rsidRDefault="00102C95" w:rsidP="00102C95">
      <w:r w:rsidRPr="00102C95">
        <w:rPr>
          <w:b/>
          <w:bCs/>
        </w:rPr>
        <w:t>Subject:</w:t>
      </w:r>
      <w:r w:rsidRPr="00102C95">
        <w:t> </w:t>
      </w:r>
      <w:r w:rsidR="00A14E49" w:rsidRPr="00A14E49">
        <w:t>Support Grieving Children by Sponsoring "</w:t>
      </w:r>
      <w:r w:rsidR="001E04DF">
        <w:t>Growing through Grief”</w:t>
      </w:r>
      <w:r w:rsidR="00A14E49" w:rsidRPr="00A14E49">
        <w:t xml:space="preserve"> on </w:t>
      </w:r>
      <w:r w:rsidR="001E04DF">
        <w:t>5/7</w:t>
      </w:r>
      <w:r w:rsidR="00A14E49" w:rsidRPr="00A14E49">
        <w:t xml:space="preserve"> </w:t>
      </w:r>
      <w:r w:rsidR="001E04DF">
        <w:t>at The Culver Hotel</w:t>
      </w:r>
    </w:p>
    <w:p w14:paraId="7C9FB620" w14:textId="748E03EF" w:rsidR="0001090E" w:rsidRPr="0001090E" w:rsidRDefault="0001090E" w:rsidP="0001090E">
      <w:r w:rsidRPr="0001090E">
        <w:t> </w:t>
      </w:r>
      <w:r w:rsidRPr="0001090E">
        <w:br/>
      </w:r>
      <w:r w:rsidR="00FB5F73">
        <w:t>Hello,</w:t>
      </w:r>
      <w:r w:rsidRPr="0001090E">
        <w:br/>
        <w:t> </w:t>
      </w:r>
    </w:p>
    <w:p w14:paraId="0C35F9F5" w14:textId="55E50FAA" w:rsidR="00A14E49" w:rsidRPr="001E04DF" w:rsidRDefault="00A14E49" w:rsidP="00A14E49">
      <w:pPr>
        <w:rPr>
          <w:color w:val="000000" w:themeColor="text1"/>
        </w:rPr>
      </w:pPr>
      <w:r w:rsidRPr="00A14E49">
        <w:t xml:space="preserve">I’m reaching out to </w:t>
      </w:r>
      <w:r w:rsidR="00FB5F73">
        <w:t xml:space="preserve">see if </w:t>
      </w:r>
      <w:r w:rsidRPr="00A14E49">
        <w:rPr>
          <w:highlight w:val="yellow"/>
        </w:rPr>
        <w:t>[Company Name]</w:t>
      </w:r>
      <w:r w:rsidRPr="00A14E49">
        <w:t xml:space="preserve"> </w:t>
      </w:r>
      <w:r w:rsidR="00FB5F73">
        <w:t>would consider</w:t>
      </w:r>
      <w:r w:rsidRPr="00A14E49">
        <w:t xml:space="preserve"> sponsor</w:t>
      </w:r>
      <w:r w:rsidR="00FB5F73">
        <w:t>ing</w:t>
      </w:r>
      <w:r w:rsidRPr="00A14E49">
        <w:t xml:space="preserve"> </w:t>
      </w:r>
      <w:hyperlink r:id="rId5" w:history="1">
        <w:proofErr w:type="spellStart"/>
        <w:r w:rsidRPr="001E04DF">
          <w:rPr>
            <w:rStyle w:val="Hyperlink"/>
          </w:rPr>
          <w:t>Empower</w:t>
        </w:r>
      </w:hyperlink>
      <w:r w:rsidRPr="00A14E49">
        <w:t>’s</w:t>
      </w:r>
      <w:proofErr w:type="spellEnd"/>
      <w:r w:rsidRPr="00A14E49">
        <w:t xml:space="preserve"> 2025 event, </w:t>
      </w:r>
      <w:proofErr w:type="gramStart"/>
      <w:r w:rsidR="001E04DF">
        <w:rPr>
          <w:i/>
          <w:iCs/>
        </w:rPr>
        <w:t>Growing</w:t>
      </w:r>
      <w:proofErr w:type="gramEnd"/>
      <w:r w:rsidR="001E04DF">
        <w:rPr>
          <w:i/>
          <w:iCs/>
        </w:rPr>
        <w:t xml:space="preserve"> through Grief</w:t>
      </w:r>
      <w:r w:rsidRPr="00A14E49">
        <w:rPr>
          <w:i/>
          <w:iCs/>
        </w:rPr>
        <w:t>,</w:t>
      </w:r>
      <w:r w:rsidRPr="00A14E49">
        <w:t xml:space="preserve"> happening </w:t>
      </w:r>
      <w:r w:rsidR="001E04DF">
        <w:t>Wednes</w:t>
      </w:r>
      <w:r w:rsidRPr="00A14E49">
        <w:t xml:space="preserve">day, </w:t>
      </w:r>
      <w:r w:rsidR="001E04DF">
        <w:t>May 7</w:t>
      </w:r>
      <w:r w:rsidRPr="00A14E49">
        <w:t xml:space="preserve">th, at </w:t>
      </w:r>
      <w:r w:rsidR="001E04DF">
        <w:t>The Culver Hotel</w:t>
      </w:r>
      <w:r w:rsidRPr="00A14E49">
        <w:t xml:space="preserve"> in </w:t>
      </w:r>
      <w:r w:rsidR="001E04DF">
        <w:t>Los Angeles</w:t>
      </w:r>
      <w:r w:rsidRPr="00A14E49">
        <w:t>. This special evening will bring together community leaders</w:t>
      </w:r>
      <w:r w:rsidR="001E04DF">
        <w:t xml:space="preserve">, thought leaders in </w:t>
      </w:r>
      <w:r w:rsidR="001E04DF" w:rsidRPr="001E04DF">
        <w:rPr>
          <w:color w:val="000000" w:themeColor="text1"/>
        </w:rPr>
        <w:t>grief support,</w:t>
      </w:r>
      <w:r w:rsidRPr="001E04DF">
        <w:rPr>
          <w:color w:val="000000" w:themeColor="text1"/>
        </w:rPr>
        <w:t xml:space="preserve"> and Empower supporters to expand programs for grieving children in Southe</w:t>
      </w:r>
      <w:r w:rsidR="001E04DF" w:rsidRPr="001E04DF">
        <w:rPr>
          <w:color w:val="000000" w:themeColor="text1"/>
        </w:rPr>
        <w:t>rn California.</w:t>
      </w:r>
    </w:p>
    <w:p w14:paraId="37E78ABB" w14:textId="77777777" w:rsidR="00A14E49" w:rsidRPr="001E04DF" w:rsidRDefault="00A14E49" w:rsidP="00A14E49">
      <w:pPr>
        <w:rPr>
          <w:color w:val="000000" w:themeColor="text1"/>
        </w:rPr>
      </w:pPr>
    </w:p>
    <w:p w14:paraId="56AB1083" w14:textId="7E6E680B" w:rsidR="00A14E49" w:rsidRPr="001E04DF" w:rsidRDefault="001E04DF" w:rsidP="00A14E49">
      <w:pPr>
        <w:rPr>
          <w:color w:val="000000" w:themeColor="text1"/>
          <w:shd w:val="clear" w:color="auto" w:fill="FFFFFF"/>
        </w:rPr>
      </w:pPr>
      <w:r w:rsidRPr="001E04DF">
        <w:rPr>
          <w:color w:val="000000" w:themeColor="text1"/>
          <w:shd w:val="clear" w:color="auto" w:fill="FFFFFF"/>
        </w:rPr>
        <w:t xml:space="preserve">Amy Williams, a former member of </w:t>
      </w:r>
      <w:proofErr w:type="spellStart"/>
      <w:r w:rsidRPr="001E04DF">
        <w:rPr>
          <w:color w:val="000000" w:themeColor="text1"/>
          <w:shd w:val="clear" w:color="auto" w:fill="FFFFFF"/>
        </w:rPr>
        <w:t>Empower’s</w:t>
      </w:r>
      <w:proofErr w:type="spellEnd"/>
      <w:r w:rsidRPr="001E04DF">
        <w:rPr>
          <w:color w:val="000000" w:themeColor="text1"/>
          <w:shd w:val="clear" w:color="auto" w:fill="FFFFFF"/>
        </w:rPr>
        <w:t xml:space="preserve"> board and CEO of Citizens of Humanity, will join Cara Belvin, our Founder &amp; CEO, Jeff Kimball, our Executive Director, and special guests for an inspiring discussion on loss, love, and resilience.</w:t>
      </w:r>
      <w:r w:rsidRPr="001E04DF">
        <w:rPr>
          <w:color w:val="000000" w:themeColor="text1"/>
          <w:shd w:val="clear" w:color="auto" w:fill="FFFFFF"/>
        </w:rPr>
        <w:t xml:space="preserve"> </w:t>
      </w:r>
      <w:r w:rsidRPr="001E04DF">
        <w:rPr>
          <w:color w:val="000000" w:themeColor="text1"/>
          <w:shd w:val="clear" w:color="auto" w:fill="FFFFFF"/>
        </w:rPr>
        <w:t>Guests will enjoy an evening of hope and connection, featuring complimentary lite bites and drinks while enjoying an inspiring and uplifting discussion.</w:t>
      </w:r>
    </w:p>
    <w:p w14:paraId="3CD77DAA" w14:textId="77777777" w:rsidR="001E04DF" w:rsidRPr="001E04DF" w:rsidRDefault="001E04DF" w:rsidP="00A14E49">
      <w:pPr>
        <w:rPr>
          <w:color w:val="000000" w:themeColor="text1"/>
        </w:rPr>
      </w:pPr>
    </w:p>
    <w:p w14:paraId="08DBD9A9" w14:textId="77777777" w:rsidR="00A14E49" w:rsidRDefault="00A14E49" w:rsidP="00A14E49">
      <w:r w:rsidRPr="001E04DF">
        <w:rPr>
          <w:color w:val="000000" w:themeColor="text1"/>
        </w:rPr>
        <w:t xml:space="preserve">As a sponsor, your organization will be aligned with a nonprofit dedicated to fostering resilience, hope, and healing. Empower connects grieving children nationwide through events and gatherings and provides one-of-a-kind mentoring programs offering guidance </w:t>
      </w:r>
      <w:r w:rsidRPr="00A14E49">
        <w:t>and ongoing support.</w:t>
      </w:r>
    </w:p>
    <w:p w14:paraId="12CC6449" w14:textId="77777777" w:rsidR="00A14E49" w:rsidRPr="00A14E49" w:rsidRDefault="00A14E49" w:rsidP="00A14E49"/>
    <w:p w14:paraId="7539D93F" w14:textId="77777777" w:rsidR="00A14E49" w:rsidRPr="00A14E49" w:rsidRDefault="00A14E49" w:rsidP="00A14E49">
      <w:r w:rsidRPr="00A14E49">
        <w:t>Sponsorship benefits include:</w:t>
      </w:r>
    </w:p>
    <w:p w14:paraId="47503036" w14:textId="77777777" w:rsidR="00A14E49" w:rsidRPr="00A14E49" w:rsidRDefault="00A14E49" w:rsidP="00A14E49">
      <w:pPr>
        <w:numPr>
          <w:ilvl w:val="0"/>
          <w:numId w:val="1"/>
        </w:numPr>
      </w:pPr>
      <w:r w:rsidRPr="00A14E49">
        <w:t>Extensive brand exposure</w:t>
      </w:r>
    </w:p>
    <w:p w14:paraId="6A5657DD" w14:textId="77777777" w:rsidR="00A14E49" w:rsidRPr="00A14E49" w:rsidRDefault="00A14E49" w:rsidP="00A14E49">
      <w:pPr>
        <w:numPr>
          <w:ilvl w:val="0"/>
          <w:numId w:val="1"/>
        </w:numPr>
      </w:pPr>
      <w:r w:rsidRPr="00A14E49">
        <w:t>Speaking opportunities at events</w:t>
      </w:r>
    </w:p>
    <w:p w14:paraId="0D75A7BC" w14:textId="77777777" w:rsidR="00A14E49" w:rsidRPr="00A14E49" w:rsidRDefault="00A14E49" w:rsidP="00A14E49">
      <w:pPr>
        <w:numPr>
          <w:ilvl w:val="0"/>
          <w:numId w:val="1"/>
        </w:numPr>
      </w:pPr>
      <w:r w:rsidRPr="00A14E49">
        <w:t>Inclusion in all media and communications</w:t>
      </w:r>
    </w:p>
    <w:p w14:paraId="75B080BB" w14:textId="46300A21" w:rsidR="00A14E49" w:rsidRPr="00A14E49" w:rsidRDefault="00A14E49" w:rsidP="00A14E49">
      <w:pPr>
        <w:numPr>
          <w:ilvl w:val="0"/>
          <w:numId w:val="1"/>
        </w:numPr>
      </w:pPr>
      <w:r w:rsidRPr="00A14E49">
        <w:t>And more!</w:t>
      </w:r>
      <w:r>
        <w:br/>
      </w:r>
    </w:p>
    <w:p w14:paraId="0F4770EF" w14:textId="6BF27691" w:rsidR="00A14E49" w:rsidRPr="00A14E49" w:rsidRDefault="00A14E49" w:rsidP="00A14E49">
      <w:r w:rsidRPr="00A14E49">
        <w:t xml:space="preserve">Since our board covers event costs, 100% of your sponsorship will directly fund </w:t>
      </w:r>
      <w:proofErr w:type="spellStart"/>
      <w:r w:rsidRPr="00A14E49">
        <w:t>Empower’s</w:t>
      </w:r>
      <w:proofErr w:type="spellEnd"/>
      <w:r w:rsidRPr="00A14E49">
        <w:t xml:space="preserve"> impactful programs. Details on sponsorship tiers, exclusive opportunities, and additional benefits are outlined in </w:t>
      </w:r>
      <w:r w:rsidR="001E04DF">
        <w:t xml:space="preserve">the </w:t>
      </w:r>
      <w:hyperlink r:id="rId6" w:history="1">
        <w:r w:rsidR="001E04DF" w:rsidRPr="001E04DF">
          <w:rPr>
            <w:rStyle w:val="Hyperlink"/>
          </w:rPr>
          <w:t>sponsorship</w:t>
        </w:r>
        <w:r w:rsidRPr="001E04DF">
          <w:rPr>
            <w:rStyle w:val="Hyperlink"/>
          </w:rPr>
          <w:t xml:space="preserve"> brochure.</w:t>
        </w:r>
      </w:hyperlink>
      <w:r>
        <w:br/>
      </w:r>
    </w:p>
    <w:p w14:paraId="42C442FC" w14:textId="77777777" w:rsidR="00A14E49" w:rsidRPr="00A14E49" w:rsidRDefault="00A14E49" w:rsidP="00A14E49">
      <w:r w:rsidRPr="00A14E49">
        <w:t>We’d be honored to partner with you for this meaningful initiative. Could we schedule a Zoom meeting next week to discuss how we can collaborate to make a lasting impact?</w:t>
      </w:r>
    </w:p>
    <w:p w14:paraId="7E4AA64B" w14:textId="77777777" w:rsidR="00A14E49" w:rsidRPr="00A14E49" w:rsidRDefault="00A14E49" w:rsidP="00A14E49">
      <w:r w:rsidRPr="00A14E49">
        <w:t>Thank you for considering this opportunity to support grieving children in need.</w:t>
      </w:r>
    </w:p>
    <w:p w14:paraId="5918EBA0" w14:textId="77777777" w:rsidR="006B51AF" w:rsidRDefault="006B51AF"/>
    <w:p w14:paraId="437DF4B3" w14:textId="340FACA9" w:rsidR="00A14E49" w:rsidRDefault="0001090E">
      <w:r>
        <w:t>With Gratitude,</w:t>
      </w:r>
    </w:p>
    <w:p w14:paraId="64D023CD" w14:textId="77777777" w:rsidR="00A14E49" w:rsidRDefault="00A14E49"/>
    <w:p w14:paraId="619BBF8F" w14:textId="6BA540F8" w:rsidR="00A14E49" w:rsidRDefault="00A14E49">
      <w:r w:rsidRPr="00A14E49">
        <w:rPr>
          <w:highlight w:val="yellow"/>
        </w:rPr>
        <w:t>(Name)</w:t>
      </w:r>
    </w:p>
    <w:sectPr w:rsidR="00A14E49" w:rsidSect="008A73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737E6"/>
    <w:multiLevelType w:val="multilevel"/>
    <w:tmpl w:val="82B4D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2670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C95"/>
    <w:rsid w:val="0001090E"/>
    <w:rsid w:val="000B0712"/>
    <w:rsid w:val="00102C95"/>
    <w:rsid w:val="001E04DF"/>
    <w:rsid w:val="001E4E3F"/>
    <w:rsid w:val="003C7159"/>
    <w:rsid w:val="0068588F"/>
    <w:rsid w:val="006B51AF"/>
    <w:rsid w:val="008A7303"/>
    <w:rsid w:val="009E12CC"/>
    <w:rsid w:val="00A14E49"/>
    <w:rsid w:val="00B82BEC"/>
    <w:rsid w:val="00BF781A"/>
    <w:rsid w:val="00CF00D2"/>
    <w:rsid w:val="00D77736"/>
    <w:rsid w:val="00EB012E"/>
    <w:rsid w:val="00F93FB7"/>
    <w:rsid w:val="00FB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FB77D9"/>
  <w15:chartTrackingRefBased/>
  <w15:docId w15:val="{D8B1B075-8160-BD42-8F6E-A9DC786A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2C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2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2C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2C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2C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2C9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2C9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2C9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2C9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C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2C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2C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2C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2C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2C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2C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2C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2C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2C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2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2C9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2C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2C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2C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2C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2C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2C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2C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2C9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14E49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1E04D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04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6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88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areempower.org/wp-content/uploads/2025/03/LA-Empower-2025-Event-4.pdf" TargetMode="External"/><Relationship Id="rId5" Type="http://schemas.openxmlformats.org/officeDocument/2006/relationships/hyperlink" Target="http://www.weareempower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Paolino</dc:creator>
  <cp:keywords/>
  <dc:description/>
  <cp:lastModifiedBy>Mara Paolino</cp:lastModifiedBy>
  <cp:revision>3</cp:revision>
  <dcterms:created xsi:type="dcterms:W3CDTF">2025-03-17T17:52:00Z</dcterms:created>
  <dcterms:modified xsi:type="dcterms:W3CDTF">2025-03-17T17:59:00Z</dcterms:modified>
</cp:coreProperties>
</file>